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23C17" w:rsidRDefault="00023C1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3C17" w:rsidRDefault="00023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МИНИСТЕРСТВО ЭКОНОМИЧЕСКОГО РАЗВИТИЯ РОССИЙСКОЙ ФЕДЕРАЦИИ</w:t>
      </w:r>
    </w:p>
    <w:p w:rsidR="00023C17" w:rsidRDefault="00023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ПРИКАЗ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от 17 февраля 2010 г. N 61</w:t>
      </w:r>
    </w:p>
    <w:p w:rsidR="00023C17" w:rsidRDefault="00023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4" w:anchor="l2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23 ноября 2009 г. N 261-ФЗ "Об энергосбережении и повышении энергетической эффективности и о внесении изменений в отдельные законодательные акты Российской Федерации" (Собрание законодательства Российской Федерации, 2009, N 48, ст. 5711) и </w:t>
      </w:r>
      <w:hyperlink r:id="rId5" w:anchor="l5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68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Плана мероприятий по энергосбережению и повышению энергетической эффективности в Российской Федерации, направленных на реализацию Федерального закона "Об энергосбережении и повышении энергетической эффективности и о внесении изменений в отдельные законодательные акты Российской Федерации", утвержденного распоряжением Правительства Российской Федерации от 1 декабря 2009 г. N 1830-р (Собрание законодательства Российской Федерации, 2009, N 50, ст. 6114), приказываю: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прилагаемый примерный перечень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эффективности.</w:t>
      </w:r>
    </w:p>
    <w:p w:rsidR="00023C17" w:rsidRDefault="00023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Министр 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Э.С.НАБИУЛЛИНА </w:t>
      </w:r>
    </w:p>
    <w:p w:rsidR="00023C17" w:rsidRDefault="00023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УТВЕРЖДЕН 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Приказом 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Минэкономразвития России 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17 февраля 2010 г. N 61 </w:t>
      </w:r>
    </w:p>
    <w:p w:rsidR="00023C17" w:rsidRDefault="00023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ПРИМЕРНЫЙ ПЕРЕЧЕНЬ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</w:t>
      </w:r>
    </w:p>
    <w:p w:rsidR="00023C17" w:rsidRDefault="00023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3C17" w:rsidRDefault="00023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I. Мероприятия по энергосбережению и повышению энергетической эффективности жилищного фонда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Организационные мероприятия по энергосбережению и повышению энергетической эффективности жилищного фонда: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мероприятия, направленные на установление целевых показателей повышения эффективности использования энергетических ресурсов в жилищном фонде, включая годовой расход тепловой и электрической энергии на один квадратный метр, в том числе мероприятия, направленные на сбор и анализ информации об энергопотреблении жилых домов;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ранжирование многоквартирных домов по уровню энергоэффективности, выявление многоквартирных домов, требующих реализации первоочередных мер по повышению энергоэффективности, сопоставление уровней энергоэффективности с российскими и зарубежными аналогами и оценка на этой основе потенциала энергосбережения в квартале (районе, микрорайоне);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мероприятия по энергосбережению и повышению энергетической эффективности в отношении общего имущества собственников помещений в многоквартирных домах;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мероприятия, направленные на повышение уровня оснащенности общедомовыми и поквартирными приборами учета используемых энергетических ресурсов и воды, в том числе информирование потребителей о требованиях по оснащению приборами учета, автоматизация расчетов за потребляемые энергетические ресурсы, внедрение систем дистанционного снятия показаний приборов учета используемых энергетических ресурсов;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мероприятия, обеспечивающие распространение информации об установленных законодательством об энергосбережении и повышении энергетической эффективности требованиях, предъявляемых к собственникам жилых домов, собственникам помещений в многоквартирных домах, лицам, ответственным за содержание многоквартирных домов, информирование жителей о возможных типовых решениях повышения энергетической эффективности и энергосбережения (использование энергосберегающих ламп, приборов учета, более экономичных бытовых приборов, утепление и т.д.), пропаганду реализации мер, направленных на снижение пикового потребления электрической энергии населением;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мероприятия органов государственной власти субъектов Российской Федерации по осуществлению государственного контроля за соответствием жилых домов в процессе их </w:t>
      </w:r>
      <w:r>
        <w:rPr>
          <w:rFonts w:ascii="Times New Roman" w:hAnsi="Times New Roman" w:cs="Times New Roman"/>
          <w:sz w:val="24"/>
          <w:szCs w:val="24"/>
        </w:rPr>
        <w:lastRenderedPageBreak/>
        <w:t>эксплуатации установленным законодательством об энергосбережении и о повышении энергетической эффективности требованиям энергетической эффективности и требованиям оснащенности приборами учета используемых энергетических ресурсов;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разработка технико-экономических обоснований на внедрение энергосберегающих мероприятий;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проведение энергетических обследований, включая диагностику оптимальности структуры потребления энергетических ресурсов;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и) содействие привлечению частных инвестиций, в том числе в рамках реализации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энергосервисных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договоров.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Технические и технологические мероприятия по энергосбережению и повышению энергетической эффективности жилищного фонда: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строительство многоквартирных домов в соответствии с установленными законодательством об энергосбережении и о повышении энергетической эффективности требованиями энергетической эффективности;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реализация мероприятий по повышению энергетической эффективности при проведении капитального ремонта многоквартирных домов;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утепление многоквартирных домов, квартир и площади мест общего пользования в многоквартирных домах, не подлежащих капитальному ремонту, а также внедрение систем регулирования потребления энергетических ресурсов;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мероприятия по модернизации и реконструкции многоквартирных домов с применением энергосберегающих технологий и снижение на этой основе затрат на оказание жилищно-коммунальных услуг населению, повышение тепловой защиты многоквартирных домов при капитальном ремонте;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размещение на фасадах многоквартирных домов указателей классов их энергетической эффективности;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мероприятия по повышению энергетической эффективности систем освещения, включая мероприятия по установке датчиков движения и замене ламп накаливания на энергоэффективные осветительные устройства в многоквартирных домах;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мероприятия, направленные на повышение энергетической эффективности крупных электробытовых приборов (стимулирование замены холодильников, морозильников и стиральных машин со сроком службы выше 15 лет на энергоэффективные модели);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з) замена отопительных котлов в многоквартирных домах с индивидуальными системами отопления на энергоэффективные котлы, внедрение конденсационных котлов при использовании природного газа, внедрение когенерации на базе газопоршневых машин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микротурбин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повышение энергетической эффективности использования лифтового хозяйства;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 повышение эффективности использования и сокращение потерь воды;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л) автоматизация потребления тепловой энергии многоквартирными домами (автоматизация тепловых пунктов,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пофасадное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регулирование);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м) тепловая изоляция трубопроводов и повышение энергетической эффективности оборудования тепловых пунктов, разводящих трубопроводов отопления и горячего водоснабжения;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н) восстановление/внедрение циркуляционных систем горячего водоснабжения, проведение гидравлической регулировки, автоматической/ручной балансировки распределительных систем отопления и стояков;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о) установка частотного регулирования приводов насосов в системах горячего водоснабжения;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п) перекладка электрических сетей для снижения потерь электрической энергии.</w:t>
      </w:r>
    </w:p>
    <w:p w:rsidR="00023C17" w:rsidRDefault="00023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II. Мероприятия по энергосбережению и повышению энергетической эффективности систем коммунальной инфраструктуры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Организационные мероприятия по энергосбережению и повышению энергетической эффективности систем коммунальной инфраструктуры: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проведение энергетического аудита;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анализ предоставления качества услуг электро-, тепло-, газо- и водоснабжения;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анализ договоров электро-, тепло-, газо- и водоснабжения жилых многоквартирных домов на предмет выявления положений договоров, препятствующих реализации мер по повышению энергетической эффективности;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оценка аварийности и потерь в тепловых, электрических и водопроводных сетях;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переход на когенерацию электрической и тепловой энергии;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оптимизация режимов работы энергоисточников, количества котельных и их установленной мощности с учетом корректировок схем энергоснабжения, местных условий и видов топлива.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Технические и технологические мероприятия по энергосбережению и повышению энергетической эффективности систем коммунальной инфраструктуры: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разработка технико-экономических обоснований на внедрение энергосберегающих технологий в целях привлечения внебюджетного финансирования;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применение типовых технических решений по использованию возобновляемых источников низкопотенциального тепла в системах теплоснабжения, а также для холодоснабжения;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использование установок совместной выработки тепловой и электрической энергии на базе газотурбинных установок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котломутилизатором</w:t>
      </w:r>
      <w:proofErr w:type="spellEnd"/>
      <w:r>
        <w:rPr>
          <w:rFonts w:ascii="Times New Roman" w:hAnsi="Times New Roman" w:cs="Times New Roman"/>
          <w:sz w:val="24"/>
          <w:szCs w:val="24"/>
        </w:rPr>
        <w:t>, газотурбинных установок, газопоршневых установок, турбодетандерных установок;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вывод из эксплуатации муниципальных котельных, выработавших ресурс, или имеющих избыточные мощности;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модернизация котельных с использованием энергоэффективного оборудования с высоким коэффициентом полезного действия;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строительство котельных с использованием энергоэффективных технологий с высоким коэффициентом полезного действия;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ж) внедрение систем автоматизации работы и загрузки котлов,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общекотельного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вспомогательного оборудования, автоматизация отпуска тепловой энергии потребителям;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снижение энергопотребления на собственные нужды котельных;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и) строительство тепловых сетей с использованием энергоэффективных технологий;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 замена тепловых сетей с использованием энергоэффективного оборудования, применение эффективных технологий по тепловой изоляции вновь строящихся тепловых сетей при восстановлении разрушенной тепловой изоляции;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л) использование телекоммуникационных систем централизованного технологического управления системами теплоснабжения;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м) установка регулируемого привода в системах водоснабжения и водоотведения;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н) внедрение частотно-регулируемого привода электродвигателей тягодутьевых машин и насосного оборудования, работающего с переменной нагрузкой;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о) мероприятия по сокращению потерь воды, внедрение систем оборотного водоснабжения;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п) проведение мероприятий по повышению энергетической эффективности объектов наружного освещения и рекламы, в том числе направленных на замену светильников уличного освещения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энергоффективные</w:t>
      </w:r>
      <w:proofErr w:type="spellEnd"/>
      <w:r>
        <w:rPr>
          <w:rFonts w:ascii="Times New Roman" w:hAnsi="Times New Roman" w:cs="Times New Roman"/>
          <w:sz w:val="24"/>
          <w:szCs w:val="24"/>
        </w:rPr>
        <w:t>; замену неизолированных проводов на самонесущие изолированные провода, кабельные линии; установку светодиодных ламп;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р) мероприятия по сокращению объемов электрической энергии, используемой при передаче (транспортировке) воды;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с) мероприятия по выявлению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имущества;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т) мероприятия по организации управления бесхозяйными объектами недвижимого имущества, используемыми для передачи энергетических ресурсов, с момента выявления таких объектов, в том числе определению источника компенсации возникающих при их эксплуатации нормативных потерь энергетических ресурсов (включая тепловую энергию, электрическую энергию), в частности за счет включения расходов на компенсацию данных потерь в тариф организации, управляющей такими объектами.</w:t>
      </w:r>
    </w:p>
    <w:p w:rsidR="00023C17" w:rsidRDefault="00023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III. Мероприятия по энергосбережению в организациях с участием государства или муниципального образования и повышению энергетической эффективности этих организаций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Организационные мероприятия по энергосбережению в организациях с участием государства или муниципального образования и повышению энергетической эффективности этих организаций: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проведение энергетических обследований зданий, строений, сооружений, принадлежащим на праве собственности или ином законном основании организациям с участием государства или муниципального образования (далее - здания, строения, сооружения), сбор и анализ информации об энергопотреблении зданий, строений, сооружений, в том числе их ранжирование по удельному энергопотреблению и очередности проведения мероприятий по энергосбережению;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разработка технико-экономических обоснований в целях внедрения энергосберегающих технологий для привлечения внебюджетного финансирования;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в) содействие заключению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энергосервисных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договоров и привлечению частных инвестиций в целях их реализации;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создание системы контроля и мониторинга за реализацией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энергосервисных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контрактов.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Технические и технологические мероприятия по энергосбережению в организациях с участием государства или муниципального образования и повышению энергетической эффективности этих организаций: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оснащение зданий, строений, сооружений приборами учета используемых энергетических ресурсов;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строительство зданий, строений, сооружений в соответствии с установленными законодательством об энергосбережении и о повышении энергетической эффективности требованиями энергетической эффективности;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повышение тепловой защиты зданий, строений, сооружений при капитальном ремонте, утепление зданий, строений, сооружений;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перекладка электрических сетей для снижения потерь электрической энергии в зданиях, строениях, сооружениях;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автоматизация потребления тепловой энергии зданиями, строениями, сооружениями;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тепловая изоляция трубопроводов и оборудования, разводящих трубопроводов отопления и горячего водоснабжения в зданиях, строениях, сооружениях;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восстановление/внедрение циркуляционных систем в системах горячего водоснабжения зданий, строений, сооружений;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проведение гидравлической регулировки, автоматической/ручной балансировки распределительных систем отопления и стояков в зданиях, строениях, сооружениях;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установка частотного регулирования приводов насосов в системах горячего водоснабжения зданий, строений, сооружений;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 замена неэффективных отопительных котлов в индивидуальных системах отопления зданий, строений, сооружений;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л) повышение энергетической эффективности систем освещения зданий, строений, сооружений;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м) закупка энергопотребляющего оборудования высоких классов энергетической эффективности;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н) внедрение частотно-регулируемого привода электродвигателей и оптимизация систем электродвигателей;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о) внедрение эффективных систем сжатого воздуха зданий, строений, сооружений;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п) внедрение систем эффективного пароснабжения зданий, строений, сооружений.</w:t>
      </w:r>
    </w:p>
    <w:p w:rsidR="00023C17" w:rsidRDefault="00023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IV. Мероприятия по стимулированию производителей и потребителей энергетических ресурсов, организаций, осуществляющих передачу энергетических ресурсов, проводить мероприятия по энергосбережению, повышению энергетической </w:t>
      </w: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эффективности и сокращению потерь энергетических ресурсов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Мероприятия в области регулирования цен (тарифов), направленные на стимулирование энергосбережения и повышение энергетической эффективности, в том числе переход к регулированию цен (тарифов) на основе долгосрочных параметров регулирования, введение социальной нормы потребления энергетических ресурсов и дифференцированных цен (тарифов) на энергетические ресурсы в пределах и свыше социальной нормы потребления, введение цен (тарифов), дифференцированных по времени суток, выходным и рабочим дням.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Мероприятия, направленные на содействие заключению и реализации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энергосервисных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договоров (контрактов) государственными и муниципальными бюджетными учреждениями.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Предоставление поддержки организациям, осуществляющим деятельность по установке, замене, эксплуатации приборов учета используемых энергетических ресурсов, в соответствии с законодательством Российской Федерации об энергосбережении и повышении энергетической эффективности в порядке, установленном бюджетным законодательством Российской Федерации.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Содействие разработке и установке автоматизированных систем коммерческого учета электроэнергии.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Стимулирование потребителей и теплоснабжающих организаций к снижению температуры возвращаемого теплоносителя.</w:t>
      </w:r>
    </w:p>
    <w:p w:rsidR="00023C17" w:rsidRDefault="00023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V. Мероприятия по увеличению использования в качестве источников энергии вторичных энергетических ресурсов и (или) возобновляемых источников энергии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Увеличение производства электрической энергии с применением установок по использованию энергии ветра и солнца и их комбинаций, содействие строительству малых гидроэлектростанций, а также геотермальных источников энергии в местах возможного их использования.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Установка тепловых насосов и обустройство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теплонасосных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станций для отопления и горячего водоснабжения жилых домов и производственных объектов тепловой энергией, накапливаемой приповерхностным грунтом и атмосферным воздухом или вторично используемым, а также для оптимизации установленной мощности тепловых электростанций и котельных.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Расширение использования биомассы, отходов лесопромышленного и агропромышленного комплексов, бытовых отходов, шахтного метана, биогаза для производства электрической и тепловой энергии.</w:t>
      </w:r>
    </w:p>
    <w:p w:rsidR="00023C17" w:rsidRDefault="00023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VI. Мероприятия по энергосбережению в транспортном комплексе и повышению его энергетической эффективности, в том числе замещению бензина, используемого транспортными средствами в качестве моторного топлива, природным газом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Планирование работы транспорта и транспортных процессов (развитие системы логистики) в городских поселениях.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Строительство автомобильных газонаполнительных компрессорных станций.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Мероприятия по замещению природным газом бензина, используемого транспортными средствами в качестве моторного топлива.</w:t>
      </w:r>
    </w:p>
    <w:p w:rsidR="00023C17" w:rsidRDefault="00023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VII. Мероприятия по иным определенным органом государственной власти субъекта Российской Федерации, органом местного самоуправления вопросам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Строительство дополнительных энергоэффективных объектов генерации тепловой и электрической энергии в случае невозможности покрытия нагрузок за счет реализации потенциала энергосбережения.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Информационно-аналитическое обеспечение государственной политики в области повышения энергетической эффективности и энергосбережения с целью сбора, классификации, учета, контроля и распространения информации в данной сфере, включая: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информационное обеспечение мероприятий по энергосбережению и повышению энергетической эффективности;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составление, оформление и анализ топливно-энергетических балансов, а также единых методологических основ формирования текущих, ретроспективных и перспективных топливно-энергетических балансов и основных индикаторов, демонстрирующих эффективность использования топливно-энергетических ресурсов.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Мероприятия по учету в инвестиционных и производственных программах организаций коммунального комплекса мер по энергосбережению и повышению энергетической эффективности.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Организация обучения специалистов в области энергосбережения и энергетической эффективности, в том числе по вопросам проведения энергетических обследований, подготовки и реализации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энергосервисных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договоров (контрактов).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Проведение региональных и межмуниципальных конкурсов по энергосбережению.</w:t>
      </w:r>
    </w:p>
    <w:p w:rsidR="00023C17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Информирование руководителей государственных и муниципальных бюджетных учреждений о необходимости проведения мероприятий по энергосбережению и энергетической эффективности, в том числе о возможности заключения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энергосервисных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договоров (контрактов) и об особенностях их заключения.</w:t>
      </w:r>
    </w:p>
    <w:p w:rsidR="00A81FCB" w:rsidRDefault="00A81F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Разработка и проведение мероприятий по пропаганде энергосбережения через средства массовой информации, распространение социальной рекламы в области энергосбережения и повышения энергетической эффективности.</w:t>
      </w:r>
    </w:p>
    <w:sectPr w:rsidR="00A81FCB" w:rsidSect="004F3643">
      <w:pgSz w:w="12240" w:h="15840"/>
      <w:pgMar w:top="1134" w:right="850" w:bottom="1134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71B"/>
    <w:rsid w:val="00023C17"/>
    <w:rsid w:val="004F3643"/>
    <w:rsid w:val="008B271B"/>
    <w:rsid w:val="00A8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3A8790F-52FB-4CE0-82F7-07C135A1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154778" TargetMode="External"/><Relationship Id="rId4" Type="http://schemas.openxmlformats.org/officeDocument/2006/relationships/hyperlink" Target="https://normativ.kontur.ru/document?moduleid=1&amp;documentid=1455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2880</Words>
  <Characters>16420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Аркадьевна</dc:creator>
  <cp:keywords/>
  <dc:description/>
  <cp:lastModifiedBy>Елена К. Дмитриева</cp:lastModifiedBy>
  <cp:revision>3</cp:revision>
  <dcterms:created xsi:type="dcterms:W3CDTF">2021-11-07T16:11:00Z</dcterms:created>
  <dcterms:modified xsi:type="dcterms:W3CDTF">2023-11-08T09:13:00Z</dcterms:modified>
</cp:coreProperties>
</file>